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D0BF" w14:textId="77777777" w:rsidR="007A6C49" w:rsidRPr="003F6EF9" w:rsidRDefault="00A424CC" w:rsidP="00B214EE">
      <w:pPr>
        <w:ind w:hanging="630"/>
        <w:rPr>
          <w:rFonts w:ascii="Candara" w:hAnsi="Candara"/>
          <w:i/>
          <w:sz w:val="22"/>
          <w:szCs w:val="22"/>
        </w:rPr>
      </w:pPr>
      <w:r w:rsidRPr="003F6EF9">
        <w:rPr>
          <w:rFonts w:ascii="Candara" w:hAnsi="Candara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4A268" wp14:editId="17477322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230886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37E3" w14:textId="77777777" w:rsidR="00A424CC" w:rsidRPr="009F7661" w:rsidRDefault="008155E2" w:rsidP="00C40FB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9F7661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SUPPLY</w:t>
                            </w:r>
                            <w:r w:rsidR="00A424CC" w:rsidRPr="009F7661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 PASTOR COVENANT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4A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6pt;margin-top:14.1pt;width:18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aK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" stroked="f">
                <v:textbox style="mso-fit-shape-to-text:t">
                  <w:txbxContent>
                    <w:p w14:paraId="500937E3" w14:textId="77777777" w:rsidR="00A424CC" w:rsidRPr="009F7661" w:rsidRDefault="008155E2" w:rsidP="00C40FB0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9F7661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SUPPLY</w:t>
                      </w:r>
                      <w:r w:rsidR="00A424CC" w:rsidRPr="009F7661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 PASTOR COVENANT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880">
        <w:rPr>
          <w:rFonts w:ascii="Candara" w:hAnsi="Candara"/>
          <w:i/>
          <w:noProof/>
          <w:sz w:val="22"/>
          <w:szCs w:val="22"/>
        </w:rPr>
        <w:drawing>
          <wp:inline distT="0" distB="0" distL="0" distR="0" wp14:anchorId="2B18A2DD" wp14:editId="6B2CC502">
            <wp:extent cx="3627120" cy="96886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cades LOGO with Addres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086" cy="98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D02EE" w14:textId="77777777" w:rsidR="00C40FB0" w:rsidRPr="003F6EF9" w:rsidRDefault="00C40FB0" w:rsidP="007A6C49">
      <w:pPr>
        <w:rPr>
          <w:rFonts w:ascii="Candara" w:hAnsi="Candara"/>
          <w:sz w:val="22"/>
          <w:szCs w:val="22"/>
        </w:rPr>
      </w:pPr>
    </w:p>
    <w:tbl>
      <w:tblPr>
        <w:tblW w:w="10440" w:type="dxa"/>
        <w:tblInd w:w="-180" w:type="dxa"/>
        <w:tblLook w:val="01E0" w:firstRow="1" w:lastRow="1" w:firstColumn="1" w:lastColumn="1" w:noHBand="0" w:noVBand="0"/>
        <w:tblCaption w:val="Congregation Name"/>
      </w:tblPr>
      <w:tblGrid>
        <w:gridCol w:w="1080"/>
        <w:gridCol w:w="3600"/>
        <w:gridCol w:w="3240"/>
        <w:gridCol w:w="2520"/>
      </w:tblGrid>
      <w:bookmarkStart w:id="0" w:name="_Hlk501700117" w:displacedByCustomXml="next"/>
      <w:sdt>
        <w:sdtPr>
          <w:rPr>
            <w:rFonts w:ascii="Candara" w:hAnsi="Candara"/>
            <w:sz w:val="22"/>
            <w:szCs w:val="22"/>
          </w:rPr>
          <w:id w:val="2090276259"/>
          <w15:repeatingSection/>
        </w:sdtPr>
        <w:sdtEndPr/>
        <w:sdtContent>
          <w:sdt>
            <w:sdtPr>
              <w:rPr>
                <w:rFonts w:ascii="Candara" w:hAnsi="Candara"/>
                <w:sz w:val="22"/>
                <w:szCs w:val="22"/>
              </w:rPr>
              <w:id w:val="-118590339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A6C49" w:rsidRPr="003F6EF9" w14:paraId="136B61ED" w14:textId="77777777" w:rsidTr="003F6EF9">
                <w:trPr>
                  <w:trHeight w:val="351"/>
                </w:trPr>
                <w:tc>
                  <w:tcPr>
                    <w:tcW w:w="4680" w:type="dxa"/>
                    <w:gridSpan w:val="2"/>
                    <w:shd w:val="clear" w:color="auto" w:fill="auto"/>
                    <w:vAlign w:val="bottom"/>
                  </w:tcPr>
                  <w:p w14:paraId="7B76529A" w14:textId="77777777" w:rsidR="007A6C49" w:rsidRPr="003F6EF9" w:rsidRDefault="007A6C49" w:rsidP="001D7D9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ndara" w:hAnsi="Candara"/>
                        <w:sz w:val="22"/>
                        <w:szCs w:val="22"/>
                      </w:rPr>
                    </w:pPr>
                    <w:r w:rsidRPr="003F6EF9">
                      <w:rPr>
                        <w:rFonts w:ascii="Candara" w:hAnsi="Candara"/>
                        <w:sz w:val="22"/>
                        <w:szCs w:val="22"/>
                      </w:rPr>
                      <w:t xml:space="preserve">The following covenant between the session of </w:t>
                    </w:r>
                  </w:p>
                </w:tc>
                <w:tc>
                  <w:tcPr>
                    <w:tcW w:w="3240" w:type="dxa"/>
                    <w:shd w:val="clear" w:color="auto" w:fill="auto"/>
                  </w:tcPr>
                  <w:sdt>
                    <w:sdtPr>
                      <w:rPr>
                        <w:rFonts w:ascii="Candara" w:hAnsi="Candara" w:cstheme="minorHAnsi"/>
                        <w:b/>
                        <w:i/>
                        <w:color w:val="2F5496" w:themeColor="accent1" w:themeShade="BF"/>
                        <w:sz w:val="22"/>
                        <w:szCs w:val="22"/>
                      </w:rPr>
                      <w:alias w:val="Congregation's Name"/>
                      <w:tag w:val=""/>
                      <w:id w:val="-312645477"/>
                      <w:placeholder>
                        <w:docPart w:val="878F5756FE404EF7B5485B19339F673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054BDE9A" w14:textId="77777777" w:rsidR="00D851D8" w:rsidRPr="003F6EF9" w:rsidRDefault="0020633F" w:rsidP="002361E3">
                        <w:pPr>
                          <w:pStyle w:val="Name"/>
                          <w:rPr>
                            <w:rFonts w:ascii="Candara" w:eastAsia="Times New Roman" w:hAnsi="Candara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 w:rsidRPr="002C734A">
                          <w:rPr>
                            <w:rFonts w:ascii="Candara" w:hAnsi="Candara" w:cstheme="minorHAnsi"/>
                            <w:b/>
                            <w:i/>
                            <w:color w:val="2F5496" w:themeColor="accent1" w:themeShade="BF"/>
                            <w:sz w:val="22"/>
                            <w:szCs w:val="22"/>
                          </w:rPr>
                          <w:t>Type Congregation Name Here</w:t>
                        </w:r>
                      </w:p>
                    </w:sdtContent>
                  </w:sdt>
                </w:tc>
                <w:tc>
                  <w:tcPr>
                    <w:tcW w:w="2520" w:type="dxa"/>
                    <w:shd w:val="clear" w:color="auto" w:fill="auto"/>
                    <w:vAlign w:val="bottom"/>
                  </w:tcPr>
                  <w:p w14:paraId="4AA768C6" w14:textId="77777777" w:rsidR="007A6C49" w:rsidRPr="003F6EF9" w:rsidRDefault="007A6C49" w:rsidP="001D7D9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ndara" w:hAnsi="Candara"/>
                        <w:sz w:val="22"/>
                        <w:szCs w:val="22"/>
                      </w:rPr>
                    </w:pPr>
                    <w:r w:rsidRPr="003F6EF9">
                      <w:rPr>
                        <w:rFonts w:ascii="Candara" w:hAnsi="Candara"/>
                        <w:sz w:val="22"/>
                        <w:szCs w:val="22"/>
                      </w:rPr>
                      <w:t>Presbyterian Church and</w:t>
                    </w:r>
                  </w:p>
                </w:tc>
              </w:tr>
            </w:sdtContent>
          </w:sdt>
        </w:sdtContent>
      </w:sdt>
      <w:tr w:rsidR="007A6C49" w:rsidRPr="003F6EF9" w14:paraId="315B5DCA" w14:textId="77777777" w:rsidTr="003F6EF9">
        <w:trPr>
          <w:trHeight w:val="288"/>
        </w:trPr>
        <w:tc>
          <w:tcPr>
            <w:tcW w:w="1080" w:type="dxa"/>
            <w:shd w:val="clear" w:color="auto" w:fill="auto"/>
            <w:vAlign w:val="bottom"/>
          </w:tcPr>
          <w:p w14:paraId="19988D74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bookmarkStart w:id="1" w:name="_Hlk501700265"/>
            <w:bookmarkEnd w:id="0"/>
            <w:r w:rsidRPr="003F6EF9">
              <w:rPr>
                <w:rFonts w:ascii="Candara" w:hAnsi="Candara"/>
                <w:sz w:val="22"/>
                <w:szCs w:val="22"/>
              </w:rPr>
              <w:t>The Rev.</w:t>
            </w:r>
          </w:p>
        </w:tc>
        <w:tc>
          <w:tcPr>
            <w:tcW w:w="9360" w:type="dxa"/>
            <w:gridSpan w:val="3"/>
            <w:shd w:val="clear" w:color="auto" w:fill="auto"/>
            <w:vAlign w:val="bottom"/>
          </w:tcPr>
          <w:p w14:paraId="0C775224" w14:textId="77777777" w:rsidR="0011456F" w:rsidRPr="003F6EF9" w:rsidRDefault="0011456F" w:rsidP="0011456F">
            <w:pPr>
              <w:pStyle w:val="Name"/>
              <w:rPr>
                <w:rFonts w:ascii="Candara" w:eastAsiaTheme="minorEastAsia" w:hAnsi="Candara" w:cstheme="minorBidi"/>
                <w:color w:val="44546A" w:themeColor="text2"/>
                <w:sz w:val="22"/>
                <w:szCs w:val="22"/>
              </w:rPr>
            </w:pPr>
          </w:p>
          <w:p w14:paraId="5896EEFE" w14:textId="77777777" w:rsidR="007A6C49" w:rsidRPr="003F6EF9" w:rsidRDefault="0030568C" w:rsidP="002361E3">
            <w:pPr>
              <w:pStyle w:val="Name"/>
              <w:rPr>
                <w:rFonts w:ascii="Candara" w:eastAsia="Times New Roman" w:hAnsi="Candara" w:cs="Times New Roman"/>
                <w:color w:val="auto"/>
                <w:sz w:val="22"/>
                <w:szCs w:val="22"/>
                <w:lang w:eastAsia="en-US"/>
              </w:rPr>
            </w:pPr>
            <w:sdt>
              <w:sdtPr>
                <w:rPr>
                  <w:rFonts w:ascii="Candara" w:hAnsi="Candara" w:cstheme="minorHAnsi"/>
                  <w:b/>
                  <w:i/>
                  <w:color w:val="2F5496" w:themeColor="accent1" w:themeShade="BF"/>
                  <w:sz w:val="22"/>
                  <w:szCs w:val="22"/>
                </w:rPr>
                <w:alias w:val="Pastor's Name"/>
                <w:tag w:val=""/>
                <w:id w:val="-1928571872"/>
                <w:placeholder>
                  <w:docPart w:val="BA57E786B3EF49A49A262E8B95C5040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361E3" w:rsidRPr="002C734A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2"/>
                    <w:szCs w:val="22"/>
                  </w:rPr>
                  <w:t>Type Pastor’s Name Here</w:t>
                </w:r>
              </w:sdtContent>
            </w:sdt>
          </w:p>
        </w:tc>
      </w:tr>
    </w:tbl>
    <w:bookmarkEnd w:id="1"/>
    <w:p w14:paraId="1929EE38" w14:textId="77777777" w:rsidR="00957050" w:rsidRPr="003F6EF9" w:rsidRDefault="008155E2" w:rsidP="008155E2">
      <w:pPr>
        <w:spacing w:before="60" w:after="60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 xml:space="preserve">is for the purpose of defining the terms of the Supply Pastor Position. </w:t>
      </w:r>
    </w:p>
    <w:p w14:paraId="78A49A08" w14:textId="77777777" w:rsidR="008155E2" w:rsidRPr="003F6EF9" w:rsidRDefault="008155E2" w:rsidP="008155E2">
      <w:pPr>
        <w:spacing w:before="60" w:after="60"/>
        <w:rPr>
          <w:rFonts w:ascii="Candara" w:hAnsi="Candara"/>
          <w:sz w:val="22"/>
          <w:szCs w:val="22"/>
        </w:rPr>
      </w:pPr>
    </w:p>
    <w:tbl>
      <w:tblPr>
        <w:tblpPr w:leftFromText="180" w:rightFromText="180" w:vertAnchor="text" w:horzAnchor="page" w:tblpX="3733" w:tblpY="30"/>
        <w:tblW w:w="0" w:type="auto"/>
        <w:tblLook w:val="01E0" w:firstRow="1" w:lastRow="1" w:firstColumn="1" w:lastColumn="1" w:noHBand="0" w:noVBand="0"/>
      </w:tblPr>
      <w:tblGrid>
        <w:gridCol w:w="723"/>
        <w:gridCol w:w="1977"/>
        <w:gridCol w:w="1156"/>
        <w:gridCol w:w="2084"/>
      </w:tblGrid>
      <w:tr w:rsidR="009F7661" w:rsidRPr="003F6EF9" w14:paraId="38FE625F" w14:textId="77777777" w:rsidTr="009F7661">
        <w:trPr>
          <w:trHeight w:val="269"/>
        </w:trPr>
        <w:tc>
          <w:tcPr>
            <w:tcW w:w="723" w:type="dxa"/>
            <w:shd w:val="clear" w:color="auto" w:fill="auto"/>
          </w:tcPr>
          <w:p w14:paraId="5DB60DE1" w14:textId="77777777" w:rsidR="009F7661" w:rsidRPr="003F6EF9" w:rsidRDefault="009F7661" w:rsidP="009F766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from</w:t>
            </w:r>
          </w:p>
        </w:tc>
        <w:sdt>
          <w:sdtPr>
            <w:rPr>
              <w:rFonts w:ascii="Candara" w:hAnsi="Candara"/>
              <w:b/>
              <w:i/>
              <w:color w:val="2F5496" w:themeColor="accent1" w:themeShade="BF"/>
              <w:sz w:val="22"/>
              <w:szCs w:val="22"/>
            </w:rPr>
            <w:id w:val="-1542668366"/>
            <w:placeholder>
              <w:docPart w:val="0A6228A1234B4B58862A7C318DE5F8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C3F5D03" w14:textId="77777777" w:rsidR="009F7661" w:rsidRPr="002C734A" w:rsidRDefault="009F7661" w:rsidP="009F7661">
                <w:pPr>
                  <w:widowControl w:val="0"/>
                  <w:autoSpaceDE w:val="0"/>
                  <w:autoSpaceDN w:val="0"/>
                  <w:adjustRightInd w:val="0"/>
                  <w:rPr>
                    <w:rFonts w:ascii="Candara" w:hAnsi="Candara"/>
                    <w:b/>
                    <w:i/>
                    <w:sz w:val="22"/>
                    <w:szCs w:val="22"/>
                  </w:rPr>
                </w:pPr>
                <w:r w:rsidRPr="002C734A">
                  <w:rPr>
                    <w:rFonts w:ascii="Candara" w:hAnsi="Candara"/>
                    <w:b/>
                    <w:i/>
                    <w:color w:val="2F5496" w:themeColor="accent1" w:themeShade="BF"/>
                    <w:sz w:val="22"/>
                    <w:szCs w:val="22"/>
                  </w:rPr>
                  <w:t>mm/dd/</w:t>
                </w:r>
                <w:proofErr w:type="spellStart"/>
                <w:r w:rsidRPr="002C734A">
                  <w:rPr>
                    <w:rFonts w:ascii="Candara" w:hAnsi="Candara"/>
                    <w:b/>
                    <w:i/>
                    <w:color w:val="2F5496" w:themeColor="accent1" w:themeShade="BF"/>
                    <w:sz w:val="22"/>
                    <w:szCs w:val="22"/>
                  </w:rPr>
                  <w:t>yy</w:t>
                </w:r>
                <w:proofErr w:type="spellEnd"/>
              </w:p>
            </w:tc>
          </w:sdtContent>
        </w:sdt>
        <w:tc>
          <w:tcPr>
            <w:tcW w:w="1156" w:type="dxa"/>
            <w:shd w:val="clear" w:color="auto" w:fill="auto"/>
          </w:tcPr>
          <w:p w14:paraId="15E001A0" w14:textId="77777777" w:rsidR="009F7661" w:rsidRPr="003F6EF9" w:rsidRDefault="009F7661" w:rsidP="009F766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to</w:t>
            </w:r>
          </w:p>
        </w:tc>
        <w:sdt>
          <w:sdtPr>
            <w:rPr>
              <w:rFonts w:ascii="Candara" w:hAnsi="Candara"/>
              <w:b/>
              <w:i/>
              <w:color w:val="2F5496" w:themeColor="accent1" w:themeShade="BF"/>
              <w:sz w:val="22"/>
              <w:szCs w:val="22"/>
            </w:rPr>
            <w:id w:val="-1775861868"/>
            <w:placeholder>
              <w:docPart w:val="5CE354CD60DF4C15A7E933607BD47D3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8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DAB202E" w14:textId="77777777" w:rsidR="009F7661" w:rsidRPr="003F6EF9" w:rsidRDefault="009F7661" w:rsidP="009F7661">
                <w:pPr>
                  <w:widowControl w:val="0"/>
                  <w:autoSpaceDE w:val="0"/>
                  <w:autoSpaceDN w:val="0"/>
                  <w:adjustRightInd w:val="0"/>
                  <w:rPr>
                    <w:rFonts w:ascii="Candara" w:hAnsi="Candara"/>
                    <w:sz w:val="22"/>
                    <w:szCs w:val="22"/>
                  </w:rPr>
                </w:pPr>
                <w:r w:rsidRPr="002C734A">
                  <w:rPr>
                    <w:rFonts w:ascii="Candara" w:hAnsi="Candara"/>
                    <w:b/>
                    <w:i/>
                    <w:color w:val="2F5496" w:themeColor="accent1" w:themeShade="BF"/>
                    <w:sz w:val="22"/>
                    <w:szCs w:val="22"/>
                  </w:rPr>
                  <w:t>mm/dd/</w:t>
                </w:r>
                <w:proofErr w:type="spellStart"/>
                <w:r w:rsidRPr="002C734A">
                  <w:rPr>
                    <w:rFonts w:ascii="Candara" w:hAnsi="Candara"/>
                    <w:b/>
                    <w:i/>
                    <w:color w:val="2F5496" w:themeColor="accent1" w:themeShade="BF"/>
                    <w:sz w:val="22"/>
                    <w:szCs w:val="22"/>
                  </w:rPr>
                  <w:t>yy</w:t>
                </w:r>
                <w:proofErr w:type="spellEnd"/>
              </w:p>
            </w:tc>
          </w:sdtContent>
        </w:sdt>
      </w:tr>
    </w:tbl>
    <w:p w14:paraId="1210B24D" w14:textId="77777777" w:rsidR="007A6C49" w:rsidRPr="003F6EF9" w:rsidRDefault="009F7661" w:rsidP="009F7661">
      <w:pPr>
        <w:spacing w:before="60" w:after="60"/>
        <w:rPr>
          <w:rFonts w:ascii="Candara" w:hAnsi="Candara"/>
          <w:sz w:val="22"/>
          <w:szCs w:val="22"/>
        </w:rPr>
      </w:pPr>
      <w:r w:rsidRPr="009F7661">
        <w:rPr>
          <w:rFonts w:ascii="Candara" w:hAnsi="Candara"/>
          <w:b/>
          <w:sz w:val="22"/>
          <w:szCs w:val="22"/>
        </w:rPr>
        <w:t xml:space="preserve"> </w:t>
      </w:r>
      <w:r w:rsidR="008155E2" w:rsidRPr="009F7661">
        <w:rPr>
          <w:rFonts w:ascii="Candara" w:hAnsi="Candara"/>
          <w:b/>
          <w:sz w:val="22"/>
          <w:szCs w:val="22"/>
        </w:rPr>
        <w:t>This covenant is for dates</w:t>
      </w:r>
      <w:r w:rsidR="008155E2" w:rsidRPr="003F6EF9">
        <w:rPr>
          <w:rFonts w:ascii="Candara" w:hAnsi="Candara"/>
          <w:sz w:val="22"/>
          <w:szCs w:val="22"/>
        </w:rPr>
        <w:t>:</w:t>
      </w:r>
      <w:bookmarkStart w:id="2" w:name="_Hlk501701809"/>
      <w:r w:rsidR="008155E2" w:rsidRPr="003F6EF9">
        <w:rPr>
          <w:rFonts w:ascii="Candara" w:hAnsi="Candara"/>
          <w:sz w:val="22"/>
          <w:szCs w:val="22"/>
        </w:rPr>
        <w:t xml:space="preserve"> </w:t>
      </w:r>
    </w:p>
    <w:bookmarkEnd w:id="2"/>
    <w:p w14:paraId="2594FB02" w14:textId="77777777" w:rsidR="00B03B8D" w:rsidRDefault="00B03B8D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5F6E36B2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 xml:space="preserve">The </w:t>
      </w:r>
      <w:r w:rsidR="008155E2" w:rsidRPr="003F6EF9">
        <w:rPr>
          <w:rFonts w:ascii="Candara" w:hAnsi="Candara"/>
          <w:sz w:val="22"/>
          <w:szCs w:val="22"/>
        </w:rPr>
        <w:t>Supply</w:t>
      </w:r>
      <w:r w:rsidRPr="003F6EF9">
        <w:rPr>
          <w:rFonts w:ascii="Candara" w:hAnsi="Candara"/>
          <w:sz w:val="22"/>
          <w:szCs w:val="22"/>
        </w:rPr>
        <w:t xml:space="preserve"> Pastor (check the appropriate response):</w:t>
      </w:r>
    </w:p>
    <w:p w14:paraId="223522A2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ab/>
      </w:r>
      <w:sdt>
        <w:sdtPr>
          <w:rPr>
            <w:rFonts w:ascii="Candara" w:hAnsi="Candara"/>
            <w:sz w:val="22"/>
            <w:szCs w:val="22"/>
          </w:rPr>
          <w:id w:val="-204150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Will become  </w:t>
      </w:r>
      <w:sdt>
        <w:sdtPr>
          <w:rPr>
            <w:rFonts w:ascii="Candara" w:hAnsi="Candara"/>
            <w:sz w:val="22"/>
            <w:szCs w:val="22"/>
          </w:rPr>
          <w:id w:val="46285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64"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Is a member of the Presbytery of the Cascades.</w:t>
      </w:r>
    </w:p>
    <w:p w14:paraId="6B7E5DC4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ab/>
      </w:r>
      <w:sdt>
        <w:sdtPr>
          <w:rPr>
            <w:rFonts w:ascii="Candara" w:hAnsi="Candara"/>
            <w:sz w:val="22"/>
            <w:szCs w:val="22"/>
          </w:rPr>
          <w:id w:val="63969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D3"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Will  </w:t>
      </w:r>
      <w:sdt>
        <w:sdtPr>
          <w:rPr>
            <w:rFonts w:ascii="Candara" w:hAnsi="Candara"/>
            <w:sz w:val="22"/>
            <w:szCs w:val="22"/>
          </w:rPr>
          <w:id w:val="3247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D3"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proofErr w:type="spellStart"/>
      <w:r w:rsidRPr="003F6EF9">
        <w:rPr>
          <w:rFonts w:ascii="Candara" w:hAnsi="Candara"/>
          <w:sz w:val="22"/>
          <w:szCs w:val="22"/>
        </w:rPr>
        <w:t>Will</w:t>
      </w:r>
      <w:proofErr w:type="spellEnd"/>
      <w:r w:rsidRPr="003F6EF9">
        <w:rPr>
          <w:rFonts w:ascii="Candara" w:hAnsi="Candara"/>
          <w:sz w:val="22"/>
          <w:szCs w:val="22"/>
        </w:rPr>
        <w:t xml:space="preserve"> not serve as moderator of session.</w:t>
      </w:r>
    </w:p>
    <w:p w14:paraId="69E01BE4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ab/>
      </w:r>
      <w:sdt>
        <w:sdtPr>
          <w:rPr>
            <w:rFonts w:ascii="Candara" w:hAnsi="Candara"/>
            <w:sz w:val="22"/>
            <w:szCs w:val="22"/>
          </w:rPr>
          <w:id w:val="13237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D3"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Will  </w:t>
      </w:r>
      <w:sdt>
        <w:sdtPr>
          <w:rPr>
            <w:rFonts w:ascii="Candara" w:hAnsi="Candara"/>
            <w:sz w:val="22"/>
            <w:szCs w:val="22"/>
          </w:rPr>
          <w:id w:val="-2764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proofErr w:type="spellStart"/>
      <w:r w:rsidRPr="003F6EF9">
        <w:rPr>
          <w:rFonts w:ascii="Candara" w:hAnsi="Candara"/>
          <w:sz w:val="22"/>
          <w:szCs w:val="22"/>
        </w:rPr>
        <w:t>Will</w:t>
      </w:r>
      <w:proofErr w:type="spellEnd"/>
      <w:r w:rsidRPr="003F6EF9">
        <w:rPr>
          <w:rFonts w:ascii="Candara" w:hAnsi="Candara"/>
          <w:sz w:val="22"/>
          <w:szCs w:val="22"/>
        </w:rPr>
        <w:t xml:space="preserve"> not serve as head of staff.</w:t>
      </w:r>
    </w:p>
    <w:p w14:paraId="559AE50D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3251FACA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>The Position Description for this positi</w:t>
      </w:r>
      <w:r w:rsidR="008E2832" w:rsidRPr="003F6EF9">
        <w:rPr>
          <w:rFonts w:ascii="Candara" w:hAnsi="Candara"/>
          <w:sz w:val="22"/>
          <w:szCs w:val="22"/>
        </w:rPr>
        <w:t xml:space="preserve">on is attached to this covenant.  </w:t>
      </w:r>
      <w:r w:rsidR="008155E2" w:rsidRPr="003F6EF9">
        <w:rPr>
          <w:rFonts w:ascii="Candara" w:hAnsi="Candara"/>
          <w:sz w:val="22"/>
          <w:szCs w:val="22"/>
        </w:rPr>
        <w:t xml:space="preserve"> </w:t>
      </w:r>
    </w:p>
    <w:p w14:paraId="0E0EF3C6" w14:textId="77777777" w:rsidR="008155E2" w:rsidRPr="003F6EF9" w:rsidRDefault="008155E2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6EAAA4FB" w14:textId="77777777" w:rsidR="007A6C49" w:rsidRPr="003F6EF9" w:rsidRDefault="008155E2" w:rsidP="007A6C49">
      <w:pPr>
        <w:spacing w:line="288" w:lineRule="auto"/>
        <w:rPr>
          <w:rFonts w:ascii="Candara" w:hAnsi="Candara"/>
          <w:sz w:val="22"/>
          <w:szCs w:val="22"/>
        </w:rPr>
      </w:pPr>
      <w:r w:rsidRPr="002C734A">
        <w:rPr>
          <w:rFonts w:ascii="Candara" w:hAnsi="Candara"/>
          <w:b/>
          <w:sz w:val="22"/>
          <w:szCs w:val="22"/>
        </w:rPr>
        <w:t>The goals for this relationship, approved by session and the Commission on Ministry are as follows</w:t>
      </w:r>
      <w:r w:rsidRPr="003F6EF9">
        <w:rPr>
          <w:rFonts w:ascii="Candara" w:hAnsi="Candara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7A6C49" w:rsidRPr="003F6EF9" w14:paraId="370A20AF" w14:textId="77777777" w:rsidTr="001D7D93">
        <w:tc>
          <w:tcPr>
            <w:tcW w:w="10152" w:type="dxa"/>
            <w:shd w:val="clear" w:color="auto" w:fill="auto"/>
          </w:tcPr>
          <w:p w14:paraId="238817EA" w14:textId="77777777" w:rsidR="007A6C49" w:rsidRPr="003F6EF9" w:rsidRDefault="007A6C49" w:rsidP="008E28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1A94A7A7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53F06F7C" w14:textId="77777777" w:rsidR="007A6C49" w:rsidRDefault="003F6EF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b/>
          <w:sz w:val="22"/>
          <w:szCs w:val="22"/>
        </w:rPr>
        <w:t xml:space="preserve">Annual Review: </w:t>
      </w:r>
      <w:r w:rsidRPr="003F6EF9">
        <w:rPr>
          <w:rFonts w:ascii="Candara" w:hAnsi="Candara"/>
          <w:sz w:val="22"/>
          <w:szCs w:val="22"/>
        </w:rPr>
        <w:t xml:space="preserve"> The</w:t>
      </w:r>
      <w:r w:rsidR="00CD49A7">
        <w:rPr>
          <w:rFonts w:ascii="Candara" w:hAnsi="Candara"/>
          <w:sz w:val="22"/>
          <w:szCs w:val="22"/>
        </w:rPr>
        <w:t xml:space="preserve"> session and the presbytery COM</w:t>
      </w:r>
      <w:r w:rsidRPr="003F6EF9">
        <w:rPr>
          <w:rFonts w:ascii="Candara" w:hAnsi="Candara"/>
          <w:sz w:val="22"/>
          <w:szCs w:val="22"/>
        </w:rPr>
        <w:t xml:space="preserve"> will conduct a review with the pastor each year before considering renewal of the covenant.  Goals and terms may be revised at that time.  Renewal of the cove</w:t>
      </w:r>
      <w:r>
        <w:rPr>
          <w:rFonts w:ascii="Candara" w:hAnsi="Candara"/>
          <w:sz w:val="22"/>
          <w:szCs w:val="22"/>
        </w:rPr>
        <w:t>n</w:t>
      </w:r>
      <w:r w:rsidRPr="003F6EF9">
        <w:rPr>
          <w:rFonts w:ascii="Candara" w:hAnsi="Candara"/>
          <w:sz w:val="22"/>
          <w:szCs w:val="22"/>
        </w:rPr>
        <w:t>ant requires approval by the Commission on Ministry.</w:t>
      </w:r>
    </w:p>
    <w:p w14:paraId="49F1BC44" w14:textId="77777777" w:rsidR="003F6EF9" w:rsidRDefault="003F6EF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59D05CD6" w14:textId="77777777" w:rsidR="003F6EF9" w:rsidRPr="003F6EF9" w:rsidRDefault="003F6EF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b/>
          <w:sz w:val="22"/>
          <w:szCs w:val="22"/>
        </w:rPr>
        <w:t>Pastoral Search:</w:t>
      </w:r>
      <w:r>
        <w:rPr>
          <w:rFonts w:ascii="Candara" w:hAnsi="Candara"/>
          <w:b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If the church, with COM concurrence, begins a search for a new pastor, the Stated Supply Pastor become</w:t>
      </w:r>
      <w:r w:rsidR="00CD49A7">
        <w:rPr>
          <w:rFonts w:ascii="Candara" w:hAnsi="Candara"/>
          <w:sz w:val="22"/>
          <w:szCs w:val="22"/>
        </w:rPr>
        <w:t>s</w:t>
      </w:r>
      <w:r>
        <w:rPr>
          <w:rFonts w:ascii="Candara" w:hAnsi="Candara"/>
          <w:sz w:val="22"/>
          <w:szCs w:val="22"/>
        </w:rPr>
        <w:t xml:space="preserve"> </w:t>
      </w:r>
      <w:r w:rsidRPr="003F6EF9">
        <w:rPr>
          <w:rFonts w:ascii="Candara" w:hAnsi="Candara"/>
          <w:i/>
          <w:sz w:val="22"/>
          <w:szCs w:val="22"/>
        </w:rPr>
        <w:t>Interim Pastor</w:t>
      </w:r>
      <w:r>
        <w:rPr>
          <w:rFonts w:ascii="Candara" w:hAnsi="Candara"/>
          <w:sz w:val="22"/>
          <w:szCs w:val="22"/>
        </w:rPr>
        <w:t>, may not be considered as a prospective candidate and may</w:t>
      </w:r>
      <w:r w:rsidR="00CD49A7">
        <w:rPr>
          <w:rFonts w:ascii="Candara" w:hAnsi="Candara"/>
          <w:sz w:val="22"/>
          <w:szCs w:val="22"/>
        </w:rPr>
        <w:t xml:space="preserve"> not be involved in the pastor</w:t>
      </w:r>
      <w:r>
        <w:rPr>
          <w:rFonts w:ascii="Candara" w:hAnsi="Candara"/>
          <w:sz w:val="22"/>
          <w:szCs w:val="22"/>
        </w:rPr>
        <w:t xml:space="preserve"> nominating process.</w:t>
      </w:r>
    </w:p>
    <w:p w14:paraId="2986594E" w14:textId="77777777" w:rsidR="007A6C49" w:rsidRPr="003F6EF9" w:rsidRDefault="007A6C49" w:rsidP="007A6C49">
      <w:pPr>
        <w:rPr>
          <w:rFonts w:ascii="Candara" w:hAnsi="Candar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0532D" w:rsidRPr="003F6EF9" w14:paraId="4876D559" w14:textId="77777777" w:rsidTr="0040532D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DDD4" w14:textId="77777777" w:rsidR="0040532D" w:rsidRPr="003F6EF9" w:rsidRDefault="0040532D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This covenant is for a period of up to</w:t>
            </w:r>
            <w:r>
              <w:rPr>
                <w:rFonts w:ascii="Candara" w:hAnsi="Candara"/>
                <w:sz w:val="22"/>
                <w:szCs w:val="22"/>
              </w:rPr>
              <w:t xml:space="preserve"> 12 months </w:t>
            </w:r>
            <w:r w:rsidRPr="003F6EF9">
              <w:rPr>
                <w:rFonts w:ascii="Candara" w:hAnsi="Candara"/>
                <w:sz w:val="22"/>
                <w:szCs w:val="22"/>
              </w:rPr>
              <w:t>(not more than twelve, G-2.0504b)</w:t>
            </w:r>
            <w:r>
              <w:rPr>
                <w:rFonts w:ascii="Candara" w:hAnsi="Candara"/>
                <w:sz w:val="22"/>
                <w:szCs w:val="22"/>
              </w:rPr>
              <w:t xml:space="preserve">.  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This covenant may be terminated by the session </w:t>
            </w:r>
            <w:r>
              <w:rPr>
                <w:rFonts w:ascii="Candara" w:hAnsi="Candara"/>
                <w:sz w:val="22"/>
                <w:szCs w:val="22"/>
              </w:rPr>
              <w:t>with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 30 days written notice.  The </w:t>
            </w:r>
            <w:r>
              <w:rPr>
                <w:rFonts w:ascii="Candara" w:hAnsi="Candara"/>
                <w:sz w:val="22"/>
                <w:szCs w:val="22"/>
              </w:rPr>
              <w:t>Stated Supply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 Pastor may terminate the covenant with 30 days written notice and a forfeiture of any payment beyond the </w:t>
            </w:r>
            <w:proofErr w:type="gramStart"/>
            <w:r w:rsidRPr="003F6EF9">
              <w:rPr>
                <w:rFonts w:ascii="Candara" w:hAnsi="Candara"/>
                <w:sz w:val="22"/>
                <w:szCs w:val="22"/>
              </w:rPr>
              <w:t>30 day</w:t>
            </w:r>
            <w:proofErr w:type="gramEnd"/>
            <w:r w:rsidRPr="003F6EF9">
              <w:rPr>
                <w:rFonts w:ascii="Candara" w:hAnsi="Candara"/>
                <w:sz w:val="22"/>
                <w:szCs w:val="22"/>
              </w:rPr>
              <w:t xml:space="preserve"> period.</w:t>
            </w:r>
          </w:p>
        </w:tc>
      </w:tr>
    </w:tbl>
    <w:p w14:paraId="11E38E2D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61D21BD4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b/>
          <w:sz w:val="22"/>
          <w:szCs w:val="22"/>
        </w:rPr>
        <w:t>Terms</w:t>
      </w:r>
      <w:r w:rsidRPr="003F6EF9">
        <w:rPr>
          <w:rFonts w:ascii="Candara" w:hAnsi="Candar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2"/>
        <w:gridCol w:w="7182"/>
      </w:tblGrid>
      <w:tr w:rsidR="007A6C49" w:rsidRPr="003F6EF9" w14:paraId="2C60E95A" w14:textId="77777777" w:rsidTr="001D7D93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278CB" w14:textId="77777777" w:rsidR="007A6C49" w:rsidRPr="003F6EF9" w:rsidRDefault="007A6C49" w:rsidP="003F6EF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3F6EF9">
              <w:rPr>
                <w:rFonts w:ascii="Candara" w:hAnsi="Candara"/>
                <w:sz w:val="22"/>
                <w:szCs w:val="22"/>
              </w:rPr>
              <w:t>Supply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 Pastor is employed on a</w:t>
            </w:r>
            <w:r w:rsidR="00106DA7" w:rsidRPr="003F6EF9">
              <w:rPr>
                <w:rFonts w:ascii="Candara" w:hAnsi="Candara"/>
                <w:sz w:val="22"/>
                <w:szCs w:val="22"/>
              </w:rPr>
              <w:t xml:space="preserve">   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434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A7" w:rsidRPr="003F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6DA7" w:rsidRPr="003F6EF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3F6EF9">
              <w:rPr>
                <w:rFonts w:ascii="Candara" w:hAnsi="Candara"/>
                <w:sz w:val="22"/>
                <w:szCs w:val="22"/>
              </w:rPr>
              <w:t>full-time</w:t>
            </w:r>
            <w:r w:rsidR="00106DA7" w:rsidRPr="003F6EF9">
              <w:rPr>
                <w:rFonts w:ascii="Candara" w:hAnsi="Candara"/>
                <w:sz w:val="22"/>
                <w:szCs w:val="22"/>
              </w:rPr>
              <w:t xml:space="preserve">     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13663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A7" w:rsidRPr="003F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6DA7" w:rsidRPr="003F6EF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3F6EF9">
              <w:rPr>
                <w:rFonts w:ascii="Candara" w:hAnsi="Candara"/>
                <w:sz w:val="22"/>
                <w:szCs w:val="22"/>
              </w:rPr>
              <w:t>part time (50%, 75%, etc.) basis, serving</w:t>
            </w:r>
          </w:p>
        </w:tc>
      </w:tr>
      <w:tr w:rsidR="007A6C49" w:rsidRPr="003F6EF9" w14:paraId="72F4A517" w14:textId="77777777" w:rsidTr="007373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4E0DD" w14:textId="77777777" w:rsidR="007A6C49" w:rsidRPr="003F6EF9" w:rsidRDefault="0040532D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</w:t>
            </w:r>
            <w:r w:rsidR="007A6C49" w:rsidRPr="003F6EF9">
              <w:rPr>
                <w:rFonts w:ascii="Candara" w:hAnsi="Candara"/>
                <w:sz w:val="22"/>
                <w:szCs w:val="22"/>
              </w:rPr>
              <w:t>pproximately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93367C" w14:textId="77777777" w:rsidR="007A6C49" w:rsidRPr="002C734A" w:rsidRDefault="0073737D" w:rsidP="007373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# of hours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DEF5E" w14:textId="77777777" w:rsidR="007A6C49" w:rsidRPr="003F6EF9" w:rsidRDefault="003F6EF9" w:rsidP="003F6EF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hours per week.  </w:t>
            </w:r>
            <w:r w:rsidR="007A6C49" w:rsidRPr="003F6EF9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Compensation, to be reviewed annually, will be:</w:t>
            </w:r>
          </w:p>
        </w:tc>
      </w:tr>
    </w:tbl>
    <w:p w14:paraId="2E6E492F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1440"/>
        <w:gridCol w:w="3120"/>
        <w:gridCol w:w="2040"/>
      </w:tblGrid>
      <w:tr w:rsidR="007A6C49" w:rsidRPr="003F6EF9" w14:paraId="5EE1FCB1" w14:textId="77777777" w:rsidTr="002361E3">
        <w:tc>
          <w:tcPr>
            <w:tcW w:w="2647" w:type="dxa"/>
            <w:shd w:val="clear" w:color="auto" w:fill="auto"/>
          </w:tcPr>
          <w:p w14:paraId="57FA6438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Salary</w:t>
            </w:r>
          </w:p>
        </w:tc>
        <w:tc>
          <w:tcPr>
            <w:tcW w:w="1440" w:type="dxa"/>
            <w:shd w:val="clear" w:color="auto" w:fill="auto"/>
          </w:tcPr>
          <w:p w14:paraId="3BE39182" w14:textId="77777777" w:rsidR="007A6C49" w:rsidRPr="002C734A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245207E9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Housing</w:t>
            </w:r>
          </w:p>
        </w:tc>
        <w:tc>
          <w:tcPr>
            <w:tcW w:w="2040" w:type="dxa"/>
            <w:shd w:val="clear" w:color="auto" w:fill="auto"/>
          </w:tcPr>
          <w:p w14:paraId="7A064DC2" w14:textId="77777777" w:rsidR="007A6C49" w:rsidRPr="002C734A" w:rsidRDefault="007154AC" w:rsidP="00715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</w:tr>
      <w:tr w:rsidR="007A6C49" w:rsidRPr="003F6EF9" w14:paraId="4A351F2C" w14:textId="77777777" w:rsidTr="002361E3">
        <w:tc>
          <w:tcPr>
            <w:tcW w:w="2647" w:type="dxa"/>
            <w:shd w:val="clear" w:color="auto" w:fill="auto"/>
          </w:tcPr>
          <w:p w14:paraId="1EA7FDD3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Utilities</w:t>
            </w:r>
          </w:p>
        </w:tc>
        <w:tc>
          <w:tcPr>
            <w:tcW w:w="1440" w:type="dxa"/>
            <w:shd w:val="clear" w:color="auto" w:fill="auto"/>
          </w:tcPr>
          <w:p w14:paraId="2DC1543B" w14:textId="77777777" w:rsidR="007A6C49" w:rsidRPr="002C734A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6CC92755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Social Security Allowance</w:t>
            </w:r>
          </w:p>
        </w:tc>
        <w:tc>
          <w:tcPr>
            <w:tcW w:w="2040" w:type="dxa"/>
            <w:shd w:val="clear" w:color="auto" w:fill="auto"/>
          </w:tcPr>
          <w:p w14:paraId="7BF6E827" w14:textId="77777777" w:rsidR="007A6C49" w:rsidRPr="002C734A" w:rsidRDefault="007154AC" w:rsidP="00715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</w:tr>
      <w:tr w:rsidR="007A6C49" w:rsidRPr="003F6EF9" w14:paraId="10AF0D7A" w14:textId="77777777" w:rsidTr="002361E3">
        <w:tc>
          <w:tcPr>
            <w:tcW w:w="2647" w:type="dxa"/>
            <w:shd w:val="clear" w:color="auto" w:fill="auto"/>
          </w:tcPr>
          <w:p w14:paraId="72F9B053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Professional Expense</w:t>
            </w:r>
          </w:p>
        </w:tc>
        <w:tc>
          <w:tcPr>
            <w:tcW w:w="1440" w:type="dxa"/>
            <w:shd w:val="clear" w:color="auto" w:fill="auto"/>
          </w:tcPr>
          <w:p w14:paraId="6FEE5C15" w14:textId="77777777" w:rsidR="007A6C49" w:rsidRPr="002C734A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264F7C41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Vacation</w:t>
            </w:r>
          </w:p>
        </w:tc>
        <w:tc>
          <w:tcPr>
            <w:tcW w:w="2040" w:type="dxa"/>
            <w:shd w:val="clear" w:color="auto" w:fill="auto"/>
          </w:tcPr>
          <w:p w14:paraId="525E8F5F" w14:textId="77777777" w:rsidR="007A6C49" w:rsidRPr="0008149A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08149A">
              <w:rPr>
                <w:rFonts w:ascii="Candara" w:hAnsi="Candara"/>
                <w:b/>
                <w:sz w:val="22"/>
                <w:szCs w:val="22"/>
              </w:rPr>
              <w:t>Four Weeks</w:t>
            </w:r>
          </w:p>
        </w:tc>
      </w:tr>
      <w:tr w:rsidR="007A6C49" w:rsidRPr="003F6EF9" w14:paraId="1D6A152E" w14:textId="77777777" w:rsidTr="002361E3">
        <w:tc>
          <w:tcPr>
            <w:tcW w:w="2647" w:type="dxa"/>
            <w:shd w:val="clear" w:color="auto" w:fill="auto"/>
          </w:tcPr>
          <w:p w14:paraId="26A4AC42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Continuing Education</w:t>
            </w:r>
          </w:p>
        </w:tc>
        <w:tc>
          <w:tcPr>
            <w:tcW w:w="1440" w:type="dxa"/>
            <w:shd w:val="clear" w:color="auto" w:fill="auto"/>
          </w:tcPr>
          <w:p w14:paraId="16711687" w14:textId="77777777" w:rsidR="007A6C49" w:rsidRPr="002C734A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0B79F583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Study Leave</w:t>
            </w:r>
          </w:p>
        </w:tc>
        <w:tc>
          <w:tcPr>
            <w:tcW w:w="2040" w:type="dxa"/>
            <w:shd w:val="clear" w:color="auto" w:fill="auto"/>
          </w:tcPr>
          <w:p w14:paraId="60CC6C78" w14:textId="77777777" w:rsidR="007A6C49" w:rsidRPr="0008149A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08149A">
              <w:rPr>
                <w:rFonts w:ascii="Candara" w:hAnsi="Candara"/>
                <w:b/>
                <w:sz w:val="22"/>
                <w:szCs w:val="22"/>
              </w:rPr>
              <w:t>Two Weeks</w:t>
            </w:r>
          </w:p>
        </w:tc>
      </w:tr>
      <w:tr w:rsidR="007A6C49" w:rsidRPr="003F6EF9" w14:paraId="29CC6DE8" w14:textId="77777777" w:rsidTr="002361E3">
        <w:tc>
          <w:tcPr>
            <w:tcW w:w="2647" w:type="dxa"/>
            <w:shd w:val="clear" w:color="auto" w:fill="auto"/>
          </w:tcPr>
          <w:p w14:paraId="09BB5A89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Other</w:t>
            </w:r>
          </w:p>
        </w:tc>
        <w:tc>
          <w:tcPr>
            <w:tcW w:w="1440" w:type="dxa"/>
            <w:shd w:val="clear" w:color="auto" w:fill="auto"/>
          </w:tcPr>
          <w:p w14:paraId="738CDE8E" w14:textId="77777777" w:rsidR="007A6C49" w:rsidRPr="002C734A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7E42F4E7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Other</w:t>
            </w:r>
          </w:p>
        </w:tc>
        <w:tc>
          <w:tcPr>
            <w:tcW w:w="2040" w:type="dxa"/>
            <w:shd w:val="clear" w:color="auto" w:fill="auto"/>
          </w:tcPr>
          <w:p w14:paraId="69BA43EB" w14:textId="77777777" w:rsidR="007A6C49" w:rsidRPr="002C734A" w:rsidRDefault="007154AC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</w:tr>
    </w:tbl>
    <w:p w14:paraId="22A12776" w14:textId="77777777" w:rsidR="007A6C49" w:rsidRDefault="007A6C49" w:rsidP="007A6C49">
      <w:pPr>
        <w:rPr>
          <w:rFonts w:ascii="Candara" w:hAnsi="Candara"/>
          <w:sz w:val="22"/>
          <w:szCs w:val="22"/>
        </w:rPr>
      </w:pPr>
    </w:p>
    <w:p w14:paraId="1B73ACF7" w14:textId="77777777" w:rsidR="00C9419B" w:rsidRPr="003F6EF9" w:rsidRDefault="00C9419B" w:rsidP="00C9419B">
      <w:pPr>
        <w:spacing w:line="288" w:lineRule="auto"/>
        <w:rPr>
          <w:rFonts w:ascii="Candara" w:hAnsi="Candara"/>
          <w:sz w:val="22"/>
          <w:szCs w:val="22"/>
        </w:rPr>
      </w:pPr>
      <w:r w:rsidRPr="009369E8">
        <w:rPr>
          <w:rFonts w:ascii="Candara" w:hAnsi="Candara"/>
          <w:b/>
          <w:sz w:val="22"/>
          <w:szCs w:val="22"/>
        </w:rPr>
        <w:t>Board of Pensions</w:t>
      </w:r>
      <w:r>
        <w:rPr>
          <w:rFonts w:ascii="Candara" w:hAnsi="Candara"/>
          <w:sz w:val="22"/>
          <w:szCs w:val="22"/>
        </w:rPr>
        <w:t xml:space="preserve"> (check which apply): </w:t>
      </w:r>
      <w:sdt>
        <w:sdtPr>
          <w:rPr>
            <w:rFonts w:ascii="Candara" w:hAnsi="Candara"/>
            <w:sz w:val="22"/>
            <w:szCs w:val="22"/>
          </w:rPr>
          <w:id w:val="10562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Medical</w:t>
      </w:r>
      <w:r w:rsidRPr="003F6EF9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188799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Retirement</w:t>
      </w:r>
    </w:p>
    <w:p w14:paraId="3FBF4411" w14:textId="77777777" w:rsidR="003A62D7" w:rsidRDefault="003A62D7" w:rsidP="007A6C49">
      <w:pPr>
        <w:rPr>
          <w:rFonts w:ascii="Candara" w:hAnsi="Candara"/>
          <w:sz w:val="22"/>
          <w:szCs w:val="22"/>
        </w:rPr>
      </w:pPr>
    </w:p>
    <w:p w14:paraId="27A30CD4" w14:textId="77777777" w:rsidR="003A62D7" w:rsidRDefault="003A62D7" w:rsidP="007A6C49">
      <w:pPr>
        <w:rPr>
          <w:rFonts w:ascii="Candara" w:hAnsi="Candara"/>
          <w:sz w:val="22"/>
          <w:szCs w:val="22"/>
        </w:rPr>
      </w:pPr>
    </w:p>
    <w:p w14:paraId="352FF3E3" w14:textId="77777777" w:rsidR="003A62D7" w:rsidRPr="003F6EF9" w:rsidRDefault="003A62D7" w:rsidP="007A6C49">
      <w:pPr>
        <w:rPr>
          <w:rFonts w:ascii="Candara" w:hAnsi="Candara"/>
          <w:sz w:val="22"/>
          <w:szCs w:val="22"/>
        </w:rPr>
      </w:pPr>
    </w:p>
    <w:p w14:paraId="0BAC2143" w14:textId="77777777" w:rsidR="007A6C49" w:rsidRPr="003F6EF9" w:rsidRDefault="007A6C49" w:rsidP="007A6C49">
      <w:pPr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b/>
          <w:sz w:val="22"/>
          <w:szCs w:val="22"/>
        </w:rPr>
        <w:t>Signatures</w:t>
      </w:r>
      <w:r w:rsidR="0073737D" w:rsidRPr="003F6EF9">
        <w:rPr>
          <w:rFonts w:ascii="Candara" w:hAnsi="Candara"/>
          <w:sz w:val="22"/>
          <w:szCs w:val="22"/>
        </w:rPr>
        <w:t xml:space="preserve"> (Either digital or written </w:t>
      </w:r>
      <w:r w:rsidR="009B6CB2" w:rsidRPr="003F6EF9">
        <w:rPr>
          <w:rFonts w:ascii="Candara" w:hAnsi="Candara"/>
          <w:sz w:val="22"/>
          <w:szCs w:val="22"/>
        </w:rPr>
        <w:t xml:space="preserve">signature </w:t>
      </w:r>
      <w:r w:rsidR="0073737D" w:rsidRPr="003F6EF9">
        <w:rPr>
          <w:rFonts w:ascii="Candara" w:hAnsi="Candara"/>
          <w:sz w:val="22"/>
          <w:szCs w:val="22"/>
        </w:rPr>
        <w:t>is acceptable)</w:t>
      </w:r>
      <w:r w:rsidRPr="003F6EF9">
        <w:rPr>
          <w:rFonts w:ascii="Candara" w:hAnsi="Candara"/>
          <w:sz w:val="22"/>
          <w:szCs w:val="22"/>
        </w:rPr>
        <w:t>:</w:t>
      </w:r>
    </w:p>
    <w:p w14:paraId="6584B9FD" w14:textId="77777777" w:rsidR="007A6C49" w:rsidRPr="003F6EF9" w:rsidRDefault="007A6C49" w:rsidP="007A6C49">
      <w:pPr>
        <w:rPr>
          <w:rFonts w:ascii="Candara" w:hAnsi="Candar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3F6EF9" w14:paraId="25B3B774" w14:textId="77777777" w:rsidTr="004F58D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01706" w14:textId="77777777" w:rsidR="009C0E38" w:rsidRPr="003F6EF9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FFB2D" w14:textId="77777777" w:rsidR="009C0E38" w:rsidRPr="003F6EF9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A91A944" w14:textId="77777777" w:rsidR="004F58D9" w:rsidRPr="002C734A" w:rsidRDefault="004F58D9" w:rsidP="007A6C49">
      <w:pPr>
        <w:spacing w:line="288" w:lineRule="auto"/>
        <w:rPr>
          <w:rFonts w:ascii="Candara" w:hAnsi="Candara"/>
          <w:b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 xml:space="preserve">       </w:t>
      </w:r>
      <w:r w:rsidRPr="002C734A">
        <w:rPr>
          <w:rFonts w:ascii="Candara" w:hAnsi="Candara"/>
          <w:b/>
          <w:sz w:val="22"/>
          <w:szCs w:val="22"/>
        </w:rPr>
        <w:t xml:space="preserve"> </w:t>
      </w:r>
      <w:r w:rsidR="00AD549D" w:rsidRPr="002C734A">
        <w:rPr>
          <w:rFonts w:ascii="Candara" w:hAnsi="Candara"/>
          <w:b/>
          <w:sz w:val="22"/>
          <w:szCs w:val="22"/>
        </w:rPr>
        <w:t>Supply</w:t>
      </w:r>
      <w:r w:rsidRPr="002C734A">
        <w:rPr>
          <w:rFonts w:ascii="Candara" w:hAnsi="Candara"/>
          <w:b/>
          <w:sz w:val="22"/>
          <w:szCs w:val="22"/>
        </w:rPr>
        <w:t xml:space="preserve"> Pastor</w:t>
      </w:r>
    </w:p>
    <w:p w14:paraId="41178486" w14:textId="77777777" w:rsidR="004F58D9" w:rsidRPr="003F6EF9" w:rsidRDefault="004F58D9" w:rsidP="007A6C49">
      <w:pPr>
        <w:spacing w:line="288" w:lineRule="auto"/>
        <w:rPr>
          <w:rFonts w:ascii="Candara" w:hAnsi="Candar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3F6EF9" w14:paraId="681623FA" w14:textId="77777777" w:rsidTr="007325A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3D508" w14:textId="77777777" w:rsidR="009C0E38" w:rsidRPr="003F6EF9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507144" w14:textId="77777777" w:rsidR="009C0E38" w:rsidRPr="003F6EF9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346F2BB3" w14:textId="77777777" w:rsidR="004F58D9" w:rsidRPr="002C734A" w:rsidRDefault="004F58D9" w:rsidP="004F58D9">
      <w:pPr>
        <w:spacing w:line="288" w:lineRule="auto"/>
        <w:rPr>
          <w:rFonts w:ascii="Candara" w:hAnsi="Candara"/>
          <w:b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 xml:space="preserve">        </w:t>
      </w:r>
      <w:r w:rsidRPr="002C734A">
        <w:rPr>
          <w:rFonts w:ascii="Candara" w:hAnsi="Candara"/>
          <w:b/>
          <w:sz w:val="22"/>
          <w:szCs w:val="22"/>
        </w:rPr>
        <w:t>Clerk of Session</w:t>
      </w:r>
    </w:p>
    <w:p w14:paraId="27EC51DD" w14:textId="77777777" w:rsidR="00623919" w:rsidRPr="003F6EF9" w:rsidRDefault="00623919" w:rsidP="004F58D9">
      <w:pPr>
        <w:spacing w:line="288" w:lineRule="auto"/>
        <w:rPr>
          <w:rFonts w:ascii="Candara" w:hAnsi="Candara"/>
          <w:sz w:val="22"/>
          <w:szCs w:val="22"/>
        </w:rPr>
      </w:pPr>
    </w:p>
    <w:sdt>
      <w:sdtPr>
        <w:rPr>
          <w:rFonts w:ascii="Candara" w:hAnsi="Candara"/>
          <w:sz w:val="22"/>
          <w:szCs w:val="22"/>
        </w:rPr>
        <w:id w:val="1705597886"/>
        <w:placeholder>
          <w:docPart w:val="5779ECCD4E634584B1A3A11401C6B17E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00D4AFA" w14:textId="77777777" w:rsidR="004F58D9" w:rsidRPr="003F6EF9" w:rsidRDefault="005B3385" w:rsidP="004F58D9">
          <w:pPr>
            <w:spacing w:line="288" w:lineRule="auto"/>
            <w:rPr>
              <w:rFonts w:ascii="Candara" w:hAnsi="Candara"/>
              <w:sz w:val="22"/>
              <w:szCs w:val="22"/>
            </w:rPr>
          </w:pPr>
          <w:r w:rsidRPr="003F6EF9">
            <w:rPr>
              <w:rFonts w:ascii="Candara" w:hAnsi="Candara"/>
              <w:sz w:val="22"/>
              <w:szCs w:val="22"/>
            </w:rPr>
            <w:t xml:space="preserve"> </w:t>
          </w:r>
        </w:p>
      </w:sdtContent>
    </w:sdt>
    <w:p w14:paraId="09021B6F" w14:textId="77777777" w:rsidR="004F58D9" w:rsidRPr="003F6EF9" w:rsidRDefault="00623919" w:rsidP="0073737D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b/>
          <w:sz w:val="22"/>
          <w:szCs w:val="22"/>
        </w:rPr>
        <w:t>Date of Session Action</w:t>
      </w:r>
      <w:r w:rsidR="0073737D" w:rsidRPr="003F6EF9">
        <w:rPr>
          <w:rFonts w:ascii="Candara" w:hAnsi="Candara"/>
          <w:sz w:val="22"/>
          <w:szCs w:val="22"/>
        </w:rPr>
        <w:t xml:space="preserve">:  </w:t>
      </w:r>
      <w:sdt>
        <w:sdtPr>
          <w:rPr>
            <w:rFonts w:ascii="Candara" w:hAnsi="Candara"/>
            <w:sz w:val="22"/>
            <w:szCs w:val="22"/>
          </w:rPr>
          <w:id w:val="-674654415"/>
          <w:placeholder>
            <w:docPart w:val="255AFCE280F04742BD52BE44860152BE"/>
          </w:placeholder>
          <w:showingPlcHdr/>
          <w:date w:fullDate="2017-12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737D" w:rsidRPr="002C734A">
            <w:rPr>
              <w:rStyle w:val="PlaceholderText"/>
              <w:rFonts w:ascii="Candara" w:eastAsiaTheme="minorEastAsia" w:hAnsi="Candara"/>
              <w:b/>
              <w:i/>
              <w:color w:val="2F5496" w:themeColor="accent1" w:themeShade="BF"/>
              <w:sz w:val="22"/>
              <w:szCs w:val="22"/>
            </w:rPr>
            <w:t>Click or tap to enter a date.</w:t>
          </w:r>
        </w:sdtContent>
      </w:sdt>
    </w:p>
    <w:p w14:paraId="30E33729" w14:textId="77777777" w:rsidR="004F58D9" w:rsidRPr="003F6EF9" w:rsidRDefault="004F58D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17C7DE76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2C734A">
        <w:rPr>
          <w:rFonts w:ascii="Candara" w:hAnsi="Candara"/>
          <w:b/>
          <w:sz w:val="22"/>
          <w:szCs w:val="22"/>
        </w:rPr>
        <w:t>Approved by Commission on Ministry</w:t>
      </w:r>
      <w:r w:rsidRPr="003F6EF9">
        <w:rPr>
          <w:rFonts w:ascii="Candara" w:hAnsi="Candara"/>
          <w:sz w:val="22"/>
          <w:szCs w:val="22"/>
        </w:rPr>
        <w:t>: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993"/>
        <w:gridCol w:w="3807"/>
      </w:tblGrid>
      <w:tr w:rsidR="007A6C49" w:rsidRPr="003F6EF9" w14:paraId="7DA1F276" w14:textId="77777777" w:rsidTr="001D7D93">
        <w:tc>
          <w:tcPr>
            <w:tcW w:w="993" w:type="dxa"/>
            <w:shd w:val="clear" w:color="auto" w:fill="auto"/>
            <w:vAlign w:val="bottom"/>
          </w:tcPr>
          <w:p w14:paraId="69AE220B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b/>
                <w:sz w:val="22"/>
                <w:szCs w:val="22"/>
              </w:rPr>
              <w:t>Region</w:t>
            </w:r>
            <w:r w:rsidRPr="003F6EF9">
              <w:rPr>
                <w:rFonts w:ascii="Candara" w:hAnsi="Candara"/>
                <w:sz w:val="22"/>
                <w:szCs w:val="22"/>
              </w:rPr>
              <w:t>: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14:paraId="585CDD48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</w:tr>
      <w:tr w:rsidR="007A6C49" w:rsidRPr="003F6EF9" w14:paraId="0670D342" w14:textId="77777777" w:rsidTr="001D7D93">
        <w:tc>
          <w:tcPr>
            <w:tcW w:w="993" w:type="dxa"/>
            <w:shd w:val="clear" w:color="auto" w:fill="auto"/>
            <w:vAlign w:val="bottom"/>
          </w:tcPr>
          <w:p w14:paraId="48DF9ADE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b/>
                <w:sz w:val="22"/>
                <w:szCs w:val="22"/>
              </w:rPr>
              <w:t>Date</w:t>
            </w:r>
            <w:r w:rsidRPr="003F6EF9">
              <w:rPr>
                <w:rFonts w:ascii="Candara" w:hAnsi="Candara"/>
                <w:sz w:val="22"/>
                <w:szCs w:val="22"/>
              </w:rPr>
              <w:t>:</w:t>
            </w:r>
          </w:p>
        </w:tc>
        <w:sdt>
          <w:sdtPr>
            <w:rPr>
              <w:rFonts w:ascii="Candara" w:hAnsi="Candara"/>
              <w:sz w:val="22"/>
              <w:szCs w:val="22"/>
            </w:rPr>
            <w:id w:val="812372432"/>
            <w:placeholder>
              <w:docPart w:val="75CDE14FC6AB442CA5BEB8DE9F9841F0"/>
            </w:placeholder>
            <w:showingPlcHdr/>
            <w:date w:fullDate="2017-1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545162F" w14:textId="77777777" w:rsidR="007A6C49" w:rsidRPr="003F6EF9" w:rsidRDefault="002347B9" w:rsidP="001D7D93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rPr>
                    <w:rFonts w:ascii="Candara" w:hAnsi="Candara"/>
                    <w:sz w:val="22"/>
                    <w:szCs w:val="22"/>
                  </w:rPr>
                </w:pPr>
                <w:r w:rsidRPr="002C734A">
                  <w:rPr>
                    <w:rStyle w:val="PlaceholderText"/>
                    <w:rFonts w:ascii="Candara" w:eastAsiaTheme="minorEastAsia" w:hAnsi="Candara"/>
                    <w:b/>
                    <w:i/>
                    <w:color w:val="2F5496" w:themeColor="accent1" w:themeShade="BF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316537B6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13170574" w14:textId="77777777" w:rsidR="00204F93" w:rsidRDefault="00204F93" w:rsidP="004F58D9">
      <w:pPr>
        <w:rPr>
          <w:rFonts w:ascii="Candara" w:hAnsi="Candara"/>
          <w:sz w:val="22"/>
          <w:szCs w:val="22"/>
        </w:rPr>
      </w:pPr>
    </w:p>
    <w:p w14:paraId="7538FFCA" w14:textId="77777777" w:rsidR="00BB609B" w:rsidRDefault="00BB609B" w:rsidP="004F58D9">
      <w:pPr>
        <w:rPr>
          <w:rFonts w:ascii="Candara" w:hAnsi="Candara"/>
          <w:sz w:val="22"/>
          <w:szCs w:val="22"/>
        </w:rPr>
      </w:pPr>
    </w:p>
    <w:p w14:paraId="26B9E19E" w14:textId="77777777" w:rsidR="00BB609B" w:rsidRDefault="00BB609B" w:rsidP="004F58D9">
      <w:pPr>
        <w:rPr>
          <w:rFonts w:ascii="Candara" w:hAnsi="Candara"/>
          <w:sz w:val="22"/>
          <w:szCs w:val="22"/>
        </w:rPr>
      </w:pPr>
    </w:p>
    <w:p w14:paraId="44114057" w14:textId="77777777" w:rsidR="00BB609B" w:rsidRDefault="00BB609B" w:rsidP="004F58D9">
      <w:pPr>
        <w:rPr>
          <w:rFonts w:ascii="Candara" w:hAnsi="Candara"/>
          <w:sz w:val="22"/>
          <w:szCs w:val="22"/>
        </w:rPr>
      </w:pPr>
    </w:p>
    <w:p w14:paraId="64DE308E" w14:textId="77777777" w:rsidR="00BB609B" w:rsidRDefault="00BB609B" w:rsidP="004F58D9">
      <w:pPr>
        <w:rPr>
          <w:rFonts w:ascii="Candara" w:hAnsi="Candara"/>
          <w:sz w:val="22"/>
          <w:szCs w:val="22"/>
        </w:rPr>
      </w:pPr>
    </w:p>
    <w:p w14:paraId="62C981F2" w14:textId="77777777" w:rsidR="005F2495" w:rsidRPr="00A01CC9" w:rsidRDefault="005F2495" w:rsidP="005F2495">
      <w:pPr>
        <w:pStyle w:val="Default"/>
        <w:rPr>
          <w:b/>
          <w:bCs/>
          <w:i/>
        </w:rPr>
      </w:pPr>
      <w:r w:rsidRPr="00A01CC9">
        <w:rPr>
          <w:b/>
          <w:bCs/>
          <w:i/>
        </w:rPr>
        <w:t>Information only:</w:t>
      </w:r>
    </w:p>
    <w:p w14:paraId="3665C6FE" w14:textId="77777777" w:rsidR="00A01CC9" w:rsidRPr="00A01CC9" w:rsidRDefault="00A01CC9" w:rsidP="00A01CC9">
      <w:pPr>
        <w:rPr>
          <w:rFonts w:ascii="Candara" w:hAnsi="Candara"/>
          <w:bCs/>
          <w:sz w:val="22"/>
          <w:szCs w:val="22"/>
        </w:rPr>
      </w:pPr>
      <w:r w:rsidRPr="00A01CC9">
        <w:rPr>
          <w:rFonts w:ascii="Candara" w:hAnsi="Candara"/>
          <w:bCs/>
          <w:sz w:val="22"/>
          <w:szCs w:val="22"/>
        </w:rPr>
        <w:t>As approved at the summer online Stated Meeting held on June 11-12, 2021, the presbytery MINIMUM TERMS OF CALL for Ministers, Commissioned Ruling Elders, and Certified Christian Educators for 2022 shall be:</w:t>
      </w:r>
    </w:p>
    <w:p w14:paraId="798FDF01" w14:textId="77777777" w:rsidR="00A01CC9" w:rsidRPr="00A01CC9" w:rsidRDefault="00A01CC9" w:rsidP="00A01CC9">
      <w:pPr>
        <w:rPr>
          <w:rFonts w:ascii="Candara" w:hAnsi="Candara"/>
          <w:bCs/>
          <w:sz w:val="22"/>
          <w:szCs w:val="22"/>
        </w:rPr>
      </w:pPr>
    </w:p>
    <w:p w14:paraId="1F6B1650" w14:textId="77777777" w:rsidR="00A01CC9" w:rsidRPr="00A01CC9" w:rsidRDefault="00A01CC9" w:rsidP="00A01CC9">
      <w:pPr>
        <w:ind w:left="720"/>
        <w:rPr>
          <w:rFonts w:ascii="Candara" w:hAnsi="Candara"/>
          <w:sz w:val="22"/>
          <w:szCs w:val="22"/>
        </w:rPr>
      </w:pPr>
      <w:bookmarkStart w:id="3" w:name="_Hlk56609693"/>
      <w:r w:rsidRPr="00A01CC9">
        <w:rPr>
          <w:rFonts w:ascii="Candara" w:hAnsi="Candara"/>
          <w:sz w:val="22"/>
          <w:szCs w:val="22"/>
        </w:rPr>
        <w:t>$51,827 in Compensation (Includes Salary, Housing Allowance/Manse Value,</w:t>
      </w:r>
    </w:p>
    <w:p w14:paraId="6A43B2BB" w14:textId="77777777" w:rsidR="00A01CC9" w:rsidRPr="00A01CC9" w:rsidRDefault="00A01CC9" w:rsidP="00A01CC9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 xml:space="preserve">                                                  403B Contributions, SECA allowance, etc.)  </w:t>
      </w:r>
      <w:r w:rsidRPr="00A01CC9">
        <w:rPr>
          <w:rFonts w:ascii="Candara" w:hAnsi="Candara"/>
          <w:i/>
          <w:color w:val="FF0000"/>
        </w:rPr>
        <w:t xml:space="preserve"> </w:t>
      </w:r>
    </w:p>
    <w:p w14:paraId="4731A31A" w14:textId="77777777" w:rsidR="00A01CC9" w:rsidRPr="00A01CC9" w:rsidRDefault="00A01CC9" w:rsidP="00A01CC9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$1,500 in Continuing Education</w:t>
      </w:r>
    </w:p>
    <w:p w14:paraId="163E7007" w14:textId="77777777" w:rsidR="00A01CC9" w:rsidRPr="00A01CC9" w:rsidRDefault="00A01CC9" w:rsidP="00A01CC9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$3,500 in Professional Expenses (including Travel Allowance)</w:t>
      </w:r>
    </w:p>
    <w:p w14:paraId="1C7B3C60" w14:textId="77777777" w:rsidR="00A01CC9" w:rsidRPr="00A01CC9" w:rsidRDefault="00A01CC9" w:rsidP="00A01CC9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4 Weeks of Vacation</w:t>
      </w:r>
    </w:p>
    <w:p w14:paraId="162F1DC4" w14:textId="77777777" w:rsidR="00A01CC9" w:rsidRPr="00A01CC9" w:rsidRDefault="00A01CC9" w:rsidP="00A01CC9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2 Weeks of Continuing Education</w:t>
      </w:r>
    </w:p>
    <w:p w14:paraId="0F8AA7FD" w14:textId="77777777" w:rsidR="00A01CC9" w:rsidRPr="00A01CC9" w:rsidRDefault="00A01CC9" w:rsidP="00A01CC9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3 Month sabbatical at full pay after each six (6) years of service.</w:t>
      </w:r>
    </w:p>
    <w:p w14:paraId="2A9008A8" w14:textId="77777777" w:rsidR="00A01CC9" w:rsidRPr="00A01CC9" w:rsidRDefault="00A01CC9" w:rsidP="00A01CC9">
      <w:pPr>
        <w:ind w:left="720" w:right="54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Full coverage through the Board of Pensions for medical and retirement benefits.</w:t>
      </w:r>
    </w:p>
    <w:p w14:paraId="5134E87B" w14:textId="77777777" w:rsidR="00A01CC9" w:rsidRPr="00A01CC9" w:rsidRDefault="00A01CC9" w:rsidP="00A01CC9">
      <w:pPr>
        <w:pStyle w:val="Default"/>
        <w:rPr>
          <w:sz w:val="20"/>
          <w:szCs w:val="20"/>
        </w:rPr>
      </w:pPr>
    </w:p>
    <w:p w14:paraId="75C7AA98" w14:textId="77777777" w:rsidR="00A01CC9" w:rsidRPr="00A01CC9" w:rsidRDefault="00A01CC9" w:rsidP="00A01CC9">
      <w:pPr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 xml:space="preserve">Additionally for 2022, the recommended </w:t>
      </w:r>
      <w:r w:rsidRPr="00A01CC9">
        <w:rPr>
          <w:rFonts w:ascii="Candara" w:hAnsi="Candara"/>
          <w:b/>
          <w:bCs/>
          <w:sz w:val="22"/>
          <w:szCs w:val="22"/>
        </w:rPr>
        <w:t xml:space="preserve">Cost of Living Adjustment </w:t>
      </w:r>
      <w:r w:rsidRPr="00A01CC9">
        <w:rPr>
          <w:rFonts w:ascii="Candara" w:hAnsi="Candara"/>
          <w:sz w:val="22"/>
          <w:szCs w:val="22"/>
        </w:rPr>
        <w:t>for all Ministers, Commissioned Ruling Elders and Certified Christian Educators currently serving congregations is 3.9% above their existing compensation</w:t>
      </w:r>
      <w:r w:rsidRPr="00A01CC9">
        <w:rPr>
          <w:sz w:val="22"/>
          <w:szCs w:val="22"/>
        </w:rPr>
        <w:t xml:space="preserve">.  </w:t>
      </w:r>
    </w:p>
    <w:bookmarkEnd w:id="3"/>
    <w:p w14:paraId="07805061" w14:textId="77777777" w:rsidR="005F2495" w:rsidRPr="003F6EF9" w:rsidRDefault="005F2495" w:rsidP="005F2495">
      <w:pPr>
        <w:rPr>
          <w:rFonts w:ascii="Candara" w:hAnsi="Candara"/>
          <w:sz w:val="22"/>
          <w:szCs w:val="22"/>
        </w:rPr>
      </w:pPr>
    </w:p>
    <w:p w14:paraId="54481AB0" w14:textId="77777777" w:rsidR="00BB609B" w:rsidRPr="003F6EF9" w:rsidRDefault="00BB609B" w:rsidP="005F2495">
      <w:pPr>
        <w:pStyle w:val="Default"/>
        <w:rPr>
          <w:sz w:val="22"/>
          <w:szCs w:val="22"/>
        </w:rPr>
      </w:pPr>
    </w:p>
    <w:sectPr w:rsidR="00BB609B" w:rsidRPr="003F6EF9" w:rsidSect="008E2832">
      <w:pgSz w:w="12240" w:h="15840"/>
      <w:pgMar w:top="45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C277" w14:textId="77777777" w:rsidR="0030568C" w:rsidRDefault="0030568C" w:rsidP="00140B67">
      <w:r>
        <w:separator/>
      </w:r>
    </w:p>
  </w:endnote>
  <w:endnote w:type="continuationSeparator" w:id="0">
    <w:p w14:paraId="206E8102" w14:textId="77777777" w:rsidR="0030568C" w:rsidRDefault="0030568C" w:rsidP="0014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6C39" w14:textId="77777777" w:rsidR="0030568C" w:rsidRDefault="0030568C" w:rsidP="00140B67">
      <w:r>
        <w:separator/>
      </w:r>
    </w:p>
  </w:footnote>
  <w:footnote w:type="continuationSeparator" w:id="0">
    <w:p w14:paraId="480E7A71" w14:textId="77777777" w:rsidR="0030568C" w:rsidRDefault="0030568C" w:rsidP="0014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1510"/>
    <w:multiLevelType w:val="hybridMultilevel"/>
    <w:tmpl w:val="80EA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6B98"/>
    <w:multiLevelType w:val="hybridMultilevel"/>
    <w:tmpl w:val="5260B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49"/>
    <w:rsid w:val="00056F41"/>
    <w:rsid w:val="0008149A"/>
    <w:rsid w:val="00102764"/>
    <w:rsid w:val="00106DA7"/>
    <w:rsid w:val="0011456F"/>
    <w:rsid w:val="00131ED3"/>
    <w:rsid w:val="00140B67"/>
    <w:rsid w:val="00154F48"/>
    <w:rsid w:val="0020104F"/>
    <w:rsid w:val="0020450B"/>
    <w:rsid w:val="00204F93"/>
    <w:rsid w:val="0020633F"/>
    <w:rsid w:val="002347B9"/>
    <w:rsid w:val="00235FED"/>
    <w:rsid w:val="002361E3"/>
    <w:rsid w:val="002A731C"/>
    <w:rsid w:val="002B674B"/>
    <w:rsid w:val="002C734A"/>
    <w:rsid w:val="0030568C"/>
    <w:rsid w:val="003967A2"/>
    <w:rsid w:val="00396F18"/>
    <w:rsid w:val="003A377B"/>
    <w:rsid w:val="003A62D7"/>
    <w:rsid w:val="003F6EF9"/>
    <w:rsid w:val="0040532D"/>
    <w:rsid w:val="004614F1"/>
    <w:rsid w:val="004F58D9"/>
    <w:rsid w:val="00537B18"/>
    <w:rsid w:val="00562BB5"/>
    <w:rsid w:val="0059771A"/>
    <w:rsid w:val="005B3385"/>
    <w:rsid w:val="005B67B7"/>
    <w:rsid w:val="005F2495"/>
    <w:rsid w:val="00623919"/>
    <w:rsid w:val="00660BCD"/>
    <w:rsid w:val="006D2A33"/>
    <w:rsid w:val="007052B9"/>
    <w:rsid w:val="007154AC"/>
    <w:rsid w:val="00733DFB"/>
    <w:rsid w:val="0073737D"/>
    <w:rsid w:val="007428F4"/>
    <w:rsid w:val="007A6C49"/>
    <w:rsid w:val="007E039C"/>
    <w:rsid w:val="008155E2"/>
    <w:rsid w:val="00853019"/>
    <w:rsid w:val="008877C3"/>
    <w:rsid w:val="008E2832"/>
    <w:rsid w:val="008E426E"/>
    <w:rsid w:val="00920D2D"/>
    <w:rsid w:val="009369E8"/>
    <w:rsid w:val="00957050"/>
    <w:rsid w:val="00957371"/>
    <w:rsid w:val="009B6CB2"/>
    <w:rsid w:val="009C0E38"/>
    <w:rsid w:val="009F7661"/>
    <w:rsid w:val="00A01CC9"/>
    <w:rsid w:val="00A424CC"/>
    <w:rsid w:val="00A531D1"/>
    <w:rsid w:val="00AD549D"/>
    <w:rsid w:val="00B03B8D"/>
    <w:rsid w:val="00B214EE"/>
    <w:rsid w:val="00BB609B"/>
    <w:rsid w:val="00C23BC8"/>
    <w:rsid w:val="00C40FB0"/>
    <w:rsid w:val="00C9419B"/>
    <w:rsid w:val="00CA2863"/>
    <w:rsid w:val="00CD49A7"/>
    <w:rsid w:val="00CD5FD5"/>
    <w:rsid w:val="00D1665C"/>
    <w:rsid w:val="00D352F0"/>
    <w:rsid w:val="00D851D8"/>
    <w:rsid w:val="00DB2052"/>
    <w:rsid w:val="00EC2880"/>
    <w:rsid w:val="00F54E0D"/>
    <w:rsid w:val="00F81E8D"/>
    <w:rsid w:val="00F879C2"/>
    <w:rsid w:val="00FC5F3B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7A58"/>
  <w15:chartTrackingRefBased/>
  <w15:docId w15:val="{02A5B788-C9D8-4F04-ADF0-B2E0CE0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aliases w:val="COM 2"/>
    <w:basedOn w:val="Normal"/>
    <w:next w:val="Normal"/>
    <w:link w:val="Heading2Char"/>
    <w:autoRedefine/>
    <w:unhideWhenUsed/>
    <w:qFormat/>
    <w:rsid w:val="007A6C49"/>
    <w:pPr>
      <w:spacing w:line="288" w:lineRule="auto"/>
      <w:outlineLvl w:val="1"/>
    </w:pPr>
    <w:rPr>
      <w:rFonts w:ascii="Calibri" w:hAnsi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OM 2 Char"/>
    <w:basedOn w:val="DefaultParagraphFont"/>
    <w:link w:val="Heading2"/>
    <w:rsid w:val="007A6C49"/>
    <w:rPr>
      <w:rFonts w:ascii="Calibri" w:eastAsia="Times New Roman" w:hAnsi="Calibri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40B67"/>
    <w:rPr>
      <w:color w:val="808080"/>
    </w:rPr>
  </w:style>
  <w:style w:type="paragraph" w:customStyle="1" w:styleId="Name">
    <w:name w:val="Name"/>
    <w:basedOn w:val="Normal"/>
    <w:uiPriority w:val="2"/>
    <w:qFormat/>
    <w:rsid w:val="0011456F"/>
    <w:pPr>
      <w:spacing w:before="60" w:after="60"/>
    </w:pPr>
    <w:rPr>
      <w:rFonts w:asciiTheme="majorHAnsi" w:eastAsiaTheme="majorEastAsia" w:hAnsiTheme="majorHAnsi" w:cstheme="majorBidi"/>
      <w:color w:val="4472C4" w:themeColor="accent1"/>
      <w:sz w:val="36"/>
      <w:szCs w:val="36"/>
      <w:lang w:eastAsia="ja-JP"/>
    </w:rPr>
  </w:style>
  <w:style w:type="paragraph" w:styleId="ListParagraph">
    <w:name w:val="List Paragraph"/>
    <w:basedOn w:val="Normal"/>
    <w:uiPriority w:val="34"/>
    <w:qFormat/>
    <w:rsid w:val="0073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3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BB609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7DAD-30F5-41D3-938D-3AC4EA299576}"/>
      </w:docPartPr>
      <w:docPartBody>
        <w:p w:rsidR="009E5566" w:rsidRDefault="007F76A2">
          <w:r w:rsidRPr="004063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779ECCD4E634584B1A3A11401C6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30B0-D47C-479D-9BEA-5BEEC4611A96}"/>
      </w:docPartPr>
      <w:docPartBody>
        <w:p w:rsidR="009E5566" w:rsidRDefault="007F76A2" w:rsidP="007F76A2">
          <w:pPr>
            <w:pStyle w:val="5779ECCD4E634584B1A3A11401C6B17E"/>
          </w:pPr>
          <w:r w:rsidRPr="004063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57E786B3EF49A49A262E8B95C5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FFD6-2451-41AD-8988-E125041723D9}"/>
      </w:docPartPr>
      <w:docPartBody>
        <w:p w:rsidR="006B48AB" w:rsidRDefault="009E5566" w:rsidP="009E5566">
          <w:pPr>
            <w:pStyle w:val="BA57E786B3EF49A49A262E8B95C5040A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78F5756FE404EF7B5485B19339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AD16-B922-4E20-9179-2883F7328040}"/>
      </w:docPartPr>
      <w:docPartBody>
        <w:p w:rsidR="006B48AB" w:rsidRDefault="009E5566" w:rsidP="009E5566">
          <w:pPr>
            <w:pStyle w:val="878F5756FE404EF7B5485B19339F6738"/>
          </w:pPr>
          <w:r>
            <w:t>[Company Name]</w:t>
          </w:r>
        </w:p>
      </w:docPartBody>
    </w:docPart>
    <w:docPart>
      <w:docPartPr>
        <w:name w:val="75CDE14FC6AB442CA5BEB8DE9F98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1906-F88E-4DE4-8AFE-5AB8EAB4729D}"/>
      </w:docPartPr>
      <w:docPartBody>
        <w:p w:rsidR="006B48AB" w:rsidRDefault="009E5566" w:rsidP="009E5566">
          <w:pPr>
            <w:pStyle w:val="75CDE14FC6AB442CA5BEB8DE9F9841F0"/>
          </w:pPr>
          <w:r w:rsidRPr="0040636E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255AFCE280F04742BD52BE448601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CE39-80C8-4AFA-BCFA-95FAF2ED8422}"/>
      </w:docPartPr>
      <w:docPartBody>
        <w:p w:rsidR="00F73E6B" w:rsidRDefault="00BD0924" w:rsidP="00BD0924">
          <w:pPr>
            <w:pStyle w:val="255AFCE280F04742BD52BE44860152BE"/>
          </w:pPr>
          <w:r w:rsidRPr="004063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6228A1234B4B58862A7C318DE5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49AD-2B34-4B0C-99C9-2FD7E3B58FA3}"/>
      </w:docPartPr>
      <w:docPartBody>
        <w:p w:rsidR="00E402F7" w:rsidRDefault="004C5349" w:rsidP="004C5349">
          <w:pPr>
            <w:pStyle w:val="0A6228A1234B4B58862A7C318DE5F886"/>
          </w:pPr>
          <w:r w:rsidRPr="004063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E354CD60DF4C15A7E933607BD4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9899-869F-4A54-BB53-ADB69AE5B760}"/>
      </w:docPartPr>
      <w:docPartBody>
        <w:p w:rsidR="00E402F7" w:rsidRDefault="004C5349" w:rsidP="004C5349">
          <w:pPr>
            <w:pStyle w:val="5CE354CD60DF4C15A7E933607BD47D36"/>
          </w:pPr>
          <w:r w:rsidRPr="004063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2"/>
    <w:rsid w:val="0000176B"/>
    <w:rsid w:val="00004F11"/>
    <w:rsid w:val="00030FC8"/>
    <w:rsid w:val="00226E24"/>
    <w:rsid w:val="002843A4"/>
    <w:rsid w:val="00317944"/>
    <w:rsid w:val="004C5349"/>
    <w:rsid w:val="00697CEE"/>
    <w:rsid w:val="006B48AB"/>
    <w:rsid w:val="007D0D13"/>
    <w:rsid w:val="007F76A2"/>
    <w:rsid w:val="0096003B"/>
    <w:rsid w:val="009E5566"/>
    <w:rsid w:val="00A20717"/>
    <w:rsid w:val="00BD0924"/>
    <w:rsid w:val="00CB140E"/>
    <w:rsid w:val="00E402F7"/>
    <w:rsid w:val="00EC6336"/>
    <w:rsid w:val="00F043D7"/>
    <w:rsid w:val="00F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349"/>
    <w:rPr>
      <w:color w:val="808080"/>
    </w:rPr>
  </w:style>
  <w:style w:type="paragraph" w:customStyle="1" w:styleId="5779ECCD4E634584B1A3A11401C6B17E">
    <w:name w:val="5779ECCD4E634584B1A3A11401C6B17E"/>
    <w:rsid w:val="007F76A2"/>
  </w:style>
  <w:style w:type="paragraph" w:customStyle="1" w:styleId="BA57E786B3EF49A49A262E8B95C5040A">
    <w:name w:val="BA57E786B3EF49A49A262E8B95C5040A"/>
    <w:rsid w:val="009E5566"/>
  </w:style>
  <w:style w:type="paragraph" w:customStyle="1" w:styleId="878F5756FE404EF7B5485B19339F6738">
    <w:name w:val="878F5756FE404EF7B5485B19339F6738"/>
    <w:rsid w:val="009E5566"/>
  </w:style>
  <w:style w:type="paragraph" w:customStyle="1" w:styleId="75CDE14FC6AB442CA5BEB8DE9F9841F0">
    <w:name w:val="75CDE14FC6AB442CA5BEB8DE9F9841F0"/>
    <w:rsid w:val="009E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5AFCE280F04742BD52BE44860152BE">
    <w:name w:val="255AFCE280F04742BD52BE44860152BE"/>
    <w:rsid w:val="00BD0924"/>
    <w:rPr>
      <w:lang w:eastAsia="en-US"/>
    </w:rPr>
  </w:style>
  <w:style w:type="paragraph" w:customStyle="1" w:styleId="0A6228A1234B4B58862A7C318DE5F886">
    <w:name w:val="0A6228A1234B4B58862A7C318DE5F886"/>
    <w:rsid w:val="004C5349"/>
    <w:rPr>
      <w:lang w:eastAsia="en-US"/>
    </w:rPr>
  </w:style>
  <w:style w:type="paragraph" w:customStyle="1" w:styleId="5CE354CD60DF4C15A7E933607BD47D36">
    <w:name w:val="5CE354CD60DF4C15A7E933607BD47D36"/>
    <w:rsid w:val="004C5349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2638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 Congregation Name Here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Parker</dc:creator>
  <cp:keywords/>
  <dc:description/>
  <cp:lastModifiedBy>cherie@potc.life</cp:lastModifiedBy>
  <cp:revision>9</cp:revision>
  <cp:lastPrinted>2020-01-10T21:01:00Z</cp:lastPrinted>
  <dcterms:created xsi:type="dcterms:W3CDTF">2020-02-18T22:58:00Z</dcterms:created>
  <dcterms:modified xsi:type="dcterms:W3CDTF">2021-09-13T21:38:00Z</dcterms:modified>
  <cp:contentStatus>Type Pastor’s Name Here</cp:contentStatus>
</cp:coreProperties>
</file>